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DA46" w14:textId="42B10C76" w:rsidR="00B37F71" w:rsidRDefault="00B37F71" w:rsidP="00B37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Aan</w:t>
      </w: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  <w:t>Tweede Kamer der Staten-Generaal</w:t>
      </w:r>
      <w:r w:rsidR="00C333EC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  <w:t xml:space="preserve">T.a.v. </w:t>
      </w: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de </w:t>
      </w:r>
      <w:r w:rsid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(</w:t>
      </w: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in</w:t>
      </w:r>
      <w:r w:rsid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)</w:t>
      </w:r>
      <w:r w:rsidR="00B337EF">
        <w:rPr>
          <w:rFonts w:asciiTheme="majorHAnsi" w:eastAsia="Times New Roman" w:hAnsiTheme="majorHAnsi" w:cs="Times New Roman"/>
          <w:sz w:val="23"/>
          <w:szCs w:val="23"/>
          <w:lang w:eastAsia="nl-NL"/>
        </w:rPr>
        <w:t>formateur</w:t>
      </w: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  <w:t>Postbus 20018</w:t>
      </w: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  <w:t>2500 EA Den Haag</w:t>
      </w:r>
    </w:p>
    <w:p w14:paraId="3272586B" w14:textId="5DF01652" w:rsidR="00B37F71" w:rsidRPr="00C60ED6" w:rsidRDefault="00C60ED6" w:rsidP="00B37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</w:r>
      <w:r w:rsidR="00B67B3D">
        <w:rPr>
          <w:rFonts w:asciiTheme="majorHAnsi" w:eastAsia="Times New Roman" w:hAnsiTheme="majorHAnsi" w:cs="Times New Roman"/>
          <w:sz w:val="23"/>
          <w:szCs w:val="23"/>
          <w:lang w:eastAsia="nl-NL"/>
        </w:rPr>
        <w:t>[</w:t>
      </w:r>
      <w:r w:rsidR="00B67B3D" w:rsidRPr="00B67B3D">
        <w:rPr>
          <w:rFonts w:asciiTheme="majorHAnsi" w:eastAsia="Times New Roman" w:hAnsiTheme="majorHAnsi" w:cs="Times New Roman"/>
          <w:i/>
          <w:sz w:val="23"/>
          <w:szCs w:val="23"/>
          <w:lang w:eastAsia="nl-NL"/>
        </w:rPr>
        <w:t xml:space="preserve">vul hier </w:t>
      </w:r>
      <w:r w:rsidR="00B81058">
        <w:rPr>
          <w:rFonts w:asciiTheme="majorHAnsi" w:eastAsia="Times New Roman" w:hAnsiTheme="majorHAnsi" w:cs="Times New Roman"/>
          <w:i/>
          <w:sz w:val="23"/>
          <w:szCs w:val="23"/>
          <w:lang w:eastAsia="nl-NL"/>
        </w:rPr>
        <w:t xml:space="preserve">de eigen </w:t>
      </w:r>
      <w:r w:rsidR="007210FF">
        <w:rPr>
          <w:rFonts w:asciiTheme="majorHAnsi" w:eastAsia="Times New Roman" w:hAnsiTheme="majorHAnsi" w:cs="Times New Roman"/>
          <w:i/>
          <w:sz w:val="23"/>
          <w:szCs w:val="23"/>
          <w:lang w:eastAsia="nl-NL"/>
        </w:rPr>
        <w:t xml:space="preserve">woonplaats </w:t>
      </w:r>
      <w:r w:rsidR="00B67B3D" w:rsidRPr="00B67B3D">
        <w:rPr>
          <w:rFonts w:asciiTheme="majorHAnsi" w:eastAsia="Times New Roman" w:hAnsiTheme="majorHAnsi" w:cs="Times New Roman"/>
          <w:i/>
          <w:sz w:val="23"/>
          <w:szCs w:val="23"/>
          <w:lang w:eastAsia="nl-NL"/>
        </w:rPr>
        <w:t>in</w:t>
      </w:r>
      <w:r w:rsidR="00B67B3D">
        <w:rPr>
          <w:rFonts w:asciiTheme="majorHAnsi" w:eastAsia="Times New Roman" w:hAnsiTheme="majorHAnsi" w:cs="Times New Roman"/>
          <w:sz w:val="23"/>
          <w:szCs w:val="23"/>
          <w:lang w:eastAsia="nl-NL"/>
        </w:rPr>
        <w:t>]</w:t>
      </w:r>
      <w:r w:rsidR="00B37F71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, </w:t>
      </w:r>
      <w:r w:rsidR="000A4CCD">
        <w:rPr>
          <w:rFonts w:asciiTheme="majorHAnsi" w:eastAsia="Times New Roman" w:hAnsiTheme="majorHAnsi" w:cs="Times New Roman"/>
          <w:sz w:val="23"/>
          <w:szCs w:val="23"/>
          <w:lang w:eastAsia="nl-NL"/>
        </w:rPr>
        <w:t>22</w:t>
      </w:r>
      <w:r w:rsidR="00B37F71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maart 2017</w:t>
      </w:r>
    </w:p>
    <w:p w14:paraId="67B6C20E" w14:textId="37AB3B99" w:rsidR="00B37F71" w:rsidRPr="00C60ED6" w:rsidRDefault="00C333EC" w:rsidP="00B37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Betreft: </w:t>
      </w:r>
      <w:r w:rsidR="00B67B3D">
        <w:rPr>
          <w:rFonts w:asciiTheme="majorHAnsi" w:eastAsia="Times New Roman" w:hAnsiTheme="majorHAnsi" w:cs="Times New Roman"/>
          <w:sz w:val="23"/>
          <w:szCs w:val="23"/>
          <w:lang w:eastAsia="nl-NL"/>
        </w:rPr>
        <w:t>aanbeveling</w:t>
      </w: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voor </w:t>
      </w:r>
      <w:r w:rsidR="0085139B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een </w:t>
      </w:r>
      <w:r w:rsidR="00B37F71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minister van Voedsel en Landschap</w:t>
      </w:r>
    </w:p>
    <w:p w14:paraId="693F9456" w14:textId="3954B807" w:rsidR="00B37F71" w:rsidRPr="00C60ED6" w:rsidRDefault="00C60ED6" w:rsidP="00B37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G</w:t>
      </w:r>
      <w:r w:rsidR="002E6BD3">
        <w:rPr>
          <w:rFonts w:asciiTheme="majorHAnsi" w:eastAsia="Times New Roman" w:hAnsiTheme="majorHAnsi" w:cs="Times New Roman"/>
          <w:sz w:val="23"/>
          <w:szCs w:val="23"/>
          <w:lang w:eastAsia="nl-NL"/>
        </w:rPr>
        <w:t>eachte</w:t>
      </w:r>
      <w:r w:rsidR="0088729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heer</w:t>
      </w:r>
      <w:r w:rsidR="00B81058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, </w:t>
      </w:r>
      <w:r w:rsidR="002E6BD3">
        <w:rPr>
          <w:rFonts w:asciiTheme="majorHAnsi" w:eastAsia="Times New Roman" w:hAnsiTheme="majorHAnsi" w:cs="Times New Roman"/>
          <w:sz w:val="23"/>
          <w:szCs w:val="23"/>
          <w:lang w:eastAsia="nl-NL"/>
        </w:rPr>
        <w:t>mevrouw</w:t>
      </w:r>
      <w:r w:rsidR="00B37F71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,</w:t>
      </w:r>
    </w:p>
    <w:p w14:paraId="472A8DBE" w14:textId="2047D18B" w:rsidR="00B37F71" w:rsidRPr="00C60ED6" w:rsidRDefault="009B60D2" w:rsidP="00B37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Hierbij </w:t>
      </w:r>
      <w:r w:rsidR="00B67B3D">
        <w:rPr>
          <w:rFonts w:asciiTheme="majorHAnsi" w:eastAsia="Times New Roman" w:hAnsiTheme="majorHAnsi" w:cs="Times New Roman"/>
          <w:sz w:val="23"/>
          <w:szCs w:val="23"/>
          <w:lang w:eastAsia="nl-NL"/>
        </w:rPr>
        <w:t>pleit</w:t>
      </w: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</w:t>
      </w:r>
      <w:r w:rsidR="00B37F71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ik </w:t>
      </w:r>
      <w:r w:rsidR="00B67B3D">
        <w:rPr>
          <w:rFonts w:asciiTheme="majorHAnsi" w:eastAsia="Times New Roman" w:hAnsiTheme="majorHAnsi" w:cs="Times New Roman"/>
          <w:sz w:val="23"/>
          <w:szCs w:val="23"/>
          <w:lang w:eastAsia="nl-NL"/>
        </w:rPr>
        <w:t>voor een</w:t>
      </w:r>
      <w:r w:rsidR="00B37F71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minister van Voedsel en Landschap.</w:t>
      </w:r>
    </w:p>
    <w:p w14:paraId="3CFD8B27" w14:textId="2FC97684" w:rsidR="009B60D2" w:rsidRDefault="008953BF" w:rsidP="009B60D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>Waarom een minister van Voedsel en Landschap</w:t>
      </w:r>
      <w:r w:rsidR="008570BB" w:rsidRPr="00C60ED6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>?</w:t>
      </w:r>
      <w:r w:rsidR="008570BB" w:rsidRPr="00C60ED6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br/>
      </w:r>
      <w:r w:rsidR="009A0C34">
        <w:rPr>
          <w:rFonts w:asciiTheme="majorHAnsi" w:eastAsia="Times New Roman" w:hAnsiTheme="majorHAnsi" w:cs="Times New Roman"/>
          <w:sz w:val="23"/>
          <w:szCs w:val="23"/>
          <w:lang w:eastAsia="nl-NL"/>
        </w:rPr>
        <w:t>Voedsel, gezondheid, landschap, leefbaarheid en economie raakt ons allemaal. Boeren</w:t>
      </w:r>
      <w:r w:rsidR="00AA36C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en tuinders dragen daar dagelijks </w:t>
      </w:r>
      <w:r w:rsidR="00B67B3D">
        <w:rPr>
          <w:rFonts w:asciiTheme="majorHAnsi" w:eastAsia="Times New Roman" w:hAnsiTheme="majorHAnsi" w:cs="Times New Roman"/>
          <w:sz w:val="23"/>
          <w:szCs w:val="23"/>
          <w:lang w:eastAsia="nl-NL"/>
        </w:rPr>
        <w:t>a</w:t>
      </w:r>
      <w:r w:rsidR="00AA36C2">
        <w:rPr>
          <w:rFonts w:asciiTheme="majorHAnsi" w:eastAsia="Times New Roman" w:hAnsiTheme="majorHAnsi" w:cs="Times New Roman"/>
          <w:sz w:val="23"/>
          <w:szCs w:val="23"/>
          <w:lang w:eastAsia="nl-NL"/>
        </w:rPr>
        <w:t>an bij.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>Nederlandse boeren en tuinders zorgen met veel passie voor smaakvol, kwalitatief hoogwaardig, betaalbaar en veilig voedsel. Als vanzelfsprekend liggen de supermarkten dagelijks vol met onze pr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t>oducten. Daarnaast is een ander</w:t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belangrijk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onderdeel</w:t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van mijn onderneming het</w:t>
      </w:r>
      <w:r w:rsidR="009B60D2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landschapsbeheer. Dit geldt niet alleen voor mij</w:t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>,</w:t>
      </w:r>
      <w:r w:rsidR="009B60D2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maar ook voor mijn </w:t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>duizenden c</w:t>
      </w:r>
      <w:r w:rsidR="009B60D2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ollega’s</w:t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>.</w:t>
      </w:r>
    </w:p>
    <w:p w14:paraId="468C9E72" w14:textId="5B569D79" w:rsidR="00842CC6" w:rsidRPr="00A63BA4" w:rsidRDefault="00B344BD" w:rsidP="00B37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>R</w:t>
      </w:r>
      <w:r w:rsidR="00715439">
        <w:rPr>
          <w:rFonts w:asciiTheme="majorHAnsi" w:eastAsia="Times New Roman" w:hAnsiTheme="majorHAnsi" w:cs="Times New Roman"/>
          <w:sz w:val="23"/>
          <w:szCs w:val="23"/>
          <w:lang w:eastAsia="nl-NL"/>
        </w:rPr>
        <w:t>ealiseert u zich dat ti</w:t>
      </w:r>
      <w:r w:rsidR="00A63BA4">
        <w:rPr>
          <w:rFonts w:asciiTheme="majorHAnsi" w:eastAsia="Times New Roman" w:hAnsiTheme="majorHAnsi" w:cs="Times New Roman"/>
          <w:sz w:val="23"/>
          <w:szCs w:val="23"/>
          <w:lang w:eastAsia="nl-NL"/>
        </w:rPr>
        <w:t>en procent van de beroepsbevolking bij een agrarisch</w:t>
      </w:r>
      <w:r w:rsidR="00071D8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(gelieerd)</w:t>
      </w:r>
      <w:r w:rsidR="00A63BA4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bedrijf</w:t>
      </w:r>
      <w:r w:rsidR="00715439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werkt</w:t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>?</w:t>
      </w:r>
      <w:r w:rsidR="00A63BA4" w:rsidRPr="00A63BA4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</w:t>
      </w:r>
      <w:r w:rsidR="00AB78EA">
        <w:rPr>
          <w:rFonts w:asciiTheme="majorHAnsi" w:eastAsia="Times New Roman" w:hAnsiTheme="majorHAnsi" w:cs="Times New Roman"/>
          <w:sz w:val="24"/>
          <w:szCs w:val="24"/>
          <w:lang w:eastAsia="nl-NL"/>
        </w:rPr>
        <w:t>Dat z</w:t>
      </w:r>
      <w:r w:rsidR="00A63BA4" w:rsidRPr="00A63BA4">
        <w:rPr>
          <w:rFonts w:asciiTheme="majorHAnsi" w:hAnsiTheme="majorHAnsi" w:cs="Arial"/>
          <w:sz w:val="23"/>
          <w:szCs w:val="23"/>
        </w:rPr>
        <w:t>o</w:t>
      </w:r>
      <w:r w:rsidR="00A63BA4">
        <w:rPr>
          <w:rFonts w:asciiTheme="majorHAnsi" w:hAnsiTheme="majorHAnsi" w:cs="Arial"/>
          <w:sz w:val="23"/>
          <w:szCs w:val="23"/>
        </w:rPr>
        <w:t>’</w:t>
      </w:r>
      <w:r w:rsidR="00A63BA4" w:rsidRPr="00A63BA4">
        <w:rPr>
          <w:rFonts w:asciiTheme="majorHAnsi" w:hAnsiTheme="majorHAnsi" w:cs="Arial"/>
          <w:sz w:val="23"/>
          <w:szCs w:val="23"/>
        </w:rPr>
        <w:t xml:space="preserve">n </w:t>
      </w:r>
      <w:r w:rsidR="00A63BA4">
        <w:rPr>
          <w:rFonts w:asciiTheme="majorHAnsi" w:hAnsiTheme="majorHAnsi" w:cs="Arial"/>
          <w:sz w:val="23"/>
          <w:szCs w:val="23"/>
        </w:rPr>
        <w:t>veertig procent</w:t>
      </w:r>
      <w:r w:rsidR="00A63BA4" w:rsidRPr="00A63BA4">
        <w:rPr>
          <w:rFonts w:asciiTheme="majorHAnsi" w:hAnsiTheme="majorHAnsi" w:cs="Arial"/>
          <w:sz w:val="23"/>
          <w:szCs w:val="23"/>
        </w:rPr>
        <w:t xml:space="preserve"> van alle duurzaam opgewekte energie</w:t>
      </w:r>
      <w:r w:rsidR="00906192">
        <w:rPr>
          <w:rFonts w:asciiTheme="majorHAnsi" w:hAnsiTheme="majorHAnsi" w:cs="Arial"/>
          <w:sz w:val="23"/>
          <w:szCs w:val="23"/>
        </w:rPr>
        <w:t>,</w:t>
      </w:r>
      <w:r w:rsidR="00A63BA4" w:rsidRPr="00A63BA4">
        <w:rPr>
          <w:rFonts w:asciiTheme="majorHAnsi" w:hAnsiTheme="majorHAnsi" w:cs="Arial"/>
          <w:sz w:val="23"/>
          <w:szCs w:val="23"/>
        </w:rPr>
        <w:t xml:space="preserve"> </w:t>
      </w:r>
      <w:r w:rsidR="00906192">
        <w:rPr>
          <w:rFonts w:asciiTheme="majorHAnsi" w:hAnsiTheme="majorHAnsi" w:cs="Arial"/>
          <w:sz w:val="23"/>
          <w:szCs w:val="23"/>
        </w:rPr>
        <w:t>zoals wind- en zon</w:t>
      </w:r>
      <w:r w:rsidR="007D6BCB">
        <w:rPr>
          <w:rFonts w:asciiTheme="majorHAnsi" w:hAnsiTheme="majorHAnsi" w:cs="Arial"/>
          <w:sz w:val="23"/>
          <w:szCs w:val="23"/>
        </w:rPr>
        <w:t>ne-</w:t>
      </w:r>
      <w:r w:rsidR="00906192">
        <w:rPr>
          <w:rFonts w:asciiTheme="majorHAnsi" w:hAnsiTheme="majorHAnsi" w:cs="Arial"/>
          <w:sz w:val="23"/>
          <w:szCs w:val="23"/>
        </w:rPr>
        <w:t xml:space="preserve">energie, </w:t>
      </w:r>
      <w:r w:rsidR="00A63BA4" w:rsidRPr="00A63BA4">
        <w:rPr>
          <w:rFonts w:asciiTheme="majorHAnsi" w:hAnsiTheme="majorHAnsi" w:cs="Arial"/>
          <w:sz w:val="23"/>
          <w:szCs w:val="23"/>
        </w:rPr>
        <w:t>in Nederland (</w:t>
      </w:r>
      <w:r w:rsidR="00A63BA4">
        <w:rPr>
          <w:rFonts w:asciiTheme="majorHAnsi" w:hAnsiTheme="majorHAnsi" w:cs="Arial"/>
          <w:sz w:val="23"/>
          <w:szCs w:val="23"/>
        </w:rPr>
        <w:t>ged</w:t>
      </w:r>
      <w:r w:rsidR="00A63BA4" w:rsidRPr="00A63BA4">
        <w:rPr>
          <w:rFonts w:asciiTheme="majorHAnsi" w:hAnsiTheme="majorHAnsi" w:cs="Arial"/>
          <w:sz w:val="23"/>
          <w:szCs w:val="23"/>
        </w:rPr>
        <w:t xml:space="preserve">eeltelijk) afkomstig </w:t>
      </w:r>
      <w:r w:rsidR="009B60D2">
        <w:rPr>
          <w:rFonts w:asciiTheme="majorHAnsi" w:hAnsiTheme="majorHAnsi" w:cs="Arial"/>
          <w:sz w:val="23"/>
          <w:szCs w:val="23"/>
        </w:rPr>
        <w:t xml:space="preserve">is </w:t>
      </w:r>
      <w:r w:rsidR="00A63BA4" w:rsidRPr="00A63BA4">
        <w:rPr>
          <w:rFonts w:asciiTheme="majorHAnsi" w:hAnsiTheme="majorHAnsi" w:cs="Arial"/>
          <w:sz w:val="23"/>
          <w:szCs w:val="23"/>
        </w:rPr>
        <w:t>van een boerenerf of kas</w:t>
      </w:r>
      <w:r w:rsidR="009B60D2">
        <w:rPr>
          <w:rFonts w:asciiTheme="majorHAnsi" w:hAnsiTheme="majorHAnsi" w:cs="Arial"/>
          <w:sz w:val="23"/>
          <w:szCs w:val="23"/>
        </w:rPr>
        <w:t>?</w:t>
      </w:r>
      <w:r w:rsidR="00FC4363">
        <w:rPr>
          <w:rFonts w:asciiTheme="majorHAnsi" w:hAnsiTheme="majorHAnsi" w:cs="Arial"/>
          <w:sz w:val="23"/>
          <w:szCs w:val="23"/>
        </w:rPr>
        <w:t xml:space="preserve"> De</w:t>
      </w:r>
      <w:r w:rsidR="004D0CC6">
        <w:rPr>
          <w:rFonts w:asciiTheme="majorHAnsi" w:hAnsiTheme="majorHAnsi" w:cs="Arial"/>
          <w:sz w:val="23"/>
          <w:szCs w:val="23"/>
        </w:rPr>
        <w:t xml:space="preserve"> agrarische sector is wereldwijd</w:t>
      </w:r>
      <w:r w:rsidR="00FC4363">
        <w:rPr>
          <w:rFonts w:asciiTheme="majorHAnsi" w:hAnsiTheme="majorHAnsi" w:cs="Arial"/>
          <w:sz w:val="23"/>
          <w:szCs w:val="23"/>
        </w:rPr>
        <w:t xml:space="preserve"> koploper </w:t>
      </w:r>
      <w:r w:rsidR="009B60D2">
        <w:rPr>
          <w:rFonts w:asciiTheme="majorHAnsi" w:hAnsiTheme="majorHAnsi" w:cs="Arial"/>
          <w:sz w:val="23"/>
          <w:szCs w:val="23"/>
        </w:rPr>
        <w:t>in</w:t>
      </w:r>
      <w:r w:rsidR="00FC4363">
        <w:rPr>
          <w:rFonts w:asciiTheme="majorHAnsi" w:hAnsiTheme="majorHAnsi" w:cs="Arial"/>
          <w:sz w:val="23"/>
          <w:szCs w:val="23"/>
        </w:rPr>
        <w:t xml:space="preserve"> innovaties </w:t>
      </w:r>
      <w:r w:rsidR="009B60D2">
        <w:rPr>
          <w:rFonts w:asciiTheme="majorHAnsi" w:hAnsiTheme="majorHAnsi" w:cs="Arial"/>
          <w:sz w:val="23"/>
          <w:szCs w:val="23"/>
        </w:rPr>
        <w:t>zo</w:t>
      </w:r>
      <w:r w:rsidR="00FC4363">
        <w:rPr>
          <w:rFonts w:asciiTheme="majorHAnsi" w:hAnsiTheme="majorHAnsi" w:cs="Arial"/>
          <w:sz w:val="23"/>
          <w:szCs w:val="23"/>
        </w:rPr>
        <w:t>als precisie</w:t>
      </w:r>
      <w:r w:rsidR="009B60D2">
        <w:rPr>
          <w:rFonts w:asciiTheme="majorHAnsi" w:hAnsiTheme="majorHAnsi" w:cs="Arial"/>
          <w:sz w:val="23"/>
          <w:szCs w:val="23"/>
        </w:rPr>
        <w:t>landbouw</w:t>
      </w:r>
      <w:r w:rsidR="00EC4128">
        <w:rPr>
          <w:rFonts w:asciiTheme="majorHAnsi" w:hAnsiTheme="majorHAnsi" w:cs="Arial"/>
          <w:sz w:val="23"/>
          <w:szCs w:val="23"/>
        </w:rPr>
        <w:t>.</w:t>
      </w:r>
    </w:p>
    <w:p w14:paraId="7C8A1B46" w14:textId="224D3536" w:rsidR="00C60ED6" w:rsidRDefault="00C60ED6" w:rsidP="00C60ED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 w:rsidRPr="00C60ED6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>Wa</w:t>
      </w:r>
      <w:r w:rsidR="00AB78EA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>ar</w:t>
      </w:r>
      <w:r w:rsidRPr="00C60ED6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 xml:space="preserve"> </w:t>
      </w:r>
      <w:r w:rsidR="0079254C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 xml:space="preserve">moet de </w:t>
      </w:r>
      <w:r w:rsidRPr="00C60ED6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>minister</w:t>
      </w:r>
      <w:r w:rsidR="0079254C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 xml:space="preserve"> mee aan de slag</w:t>
      </w:r>
      <w:r w:rsidRPr="00C60ED6">
        <w:rPr>
          <w:rFonts w:asciiTheme="majorHAnsi" w:eastAsia="Times New Roman" w:hAnsiTheme="majorHAnsi" w:cs="Times New Roman"/>
          <w:b/>
          <w:sz w:val="23"/>
          <w:szCs w:val="23"/>
          <w:lang w:eastAsia="nl-NL"/>
        </w:rPr>
        <w:t>?</w:t>
      </w: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</w:r>
      <w:r w:rsidR="00A830B1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Wat mij betreft begint de 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minister met het uitdragen van </w:t>
      </w:r>
      <w:r w:rsidR="00BF4286">
        <w:rPr>
          <w:rFonts w:asciiTheme="majorHAnsi" w:eastAsia="Times New Roman" w:hAnsiTheme="majorHAnsi" w:cs="Times New Roman"/>
          <w:sz w:val="23"/>
          <w:szCs w:val="23"/>
          <w:lang w:eastAsia="nl-NL"/>
        </w:rPr>
        <w:t>het vakmanschap</w:t>
      </w:r>
      <w:r w:rsidR="0074653D">
        <w:rPr>
          <w:rFonts w:asciiTheme="majorHAnsi" w:eastAsia="Times New Roman" w:hAnsiTheme="majorHAnsi" w:cs="Times New Roman"/>
          <w:sz w:val="23"/>
          <w:szCs w:val="23"/>
          <w:lang w:eastAsia="nl-NL"/>
        </w:rPr>
        <w:t>, de kennis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en </w:t>
      </w:r>
      <w:r w:rsidR="00BF428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de 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liefde voor </w:t>
      </w:r>
      <w:r w:rsidR="00EC4128">
        <w:rPr>
          <w:rFonts w:asciiTheme="majorHAnsi" w:eastAsia="Times New Roman" w:hAnsiTheme="majorHAnsi" w:cs="Times New Roman"/>
          <w:sz w:val="23"/>
          <w:szCs w:val="23"/>
          <w:lang w:eastAsia="nl-NL"/>
        </w:rPr>
        <w:t>onze</w:t>
      </w:r>
      <w:r w:rsidR="00BF428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producten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die </w:t>
      </w:r>
      <w:r w:rsidR="004D3DF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ik en 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mijn </w:t>
      </w:r>
      <w:r w:rsidR="007D6BCB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vele 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>collega’s hebben.</w:t>
      </w:r>
      <w:r w:rsidR="00714CB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In binnen- én buitenland.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Met trots zou </w:t>
      </w:r>
      <w:r w:rsidR="00A830B1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hij of zij 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in binnen- en buitenland ook onze </w:t>
      </w:r>
      <w:r w:rsidR="00BF428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kracht als 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>kennis</w:t>
      </w:r>
      <w:r w:rsidR="00BF4286">
        <w:rPr>
          <w:rFonts w:asciiTheme="majorHAnsi" w:eastAsia="Times New Roman" w:hAnsiTheme="majorHAnsi" w:cs="Times New Roman"/>
          <w:sz w:val="23"/>
          <w:szCs w:val="23"/>
          <w:lang w:eastAsia="nl-NL"/>
        </w:rPr>
        <w:t>partner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onder de aandacht </w:t>
      </w:r>
      <w:r w:rsidR="00A830B1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kunnen </w:t>
      </w:r>
      <w:r w:rsidR="00AB78EA">
        <w:rPr>
          <w:rFonts w:asciiTheme="majorHAnsi" w:eastAsia="Times New Roman" w:hAnsiTheme="majorHAnsi" w:cs="Times New Roman"/>
          <w:sz w:val="23"/>
          <w:szCs w:val="23"/>
          <w:lang w:eastAsia="nl-NL"/>
        </w:rPr>
        <w:t>brengen.</w:t>
      </w:r>
      <w:r w:rsidR="004D3DF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</w:t>
      </w:r>
      <w:r w:rsidR="004068F1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Verder </w:t>
      </w:r>
      <w:r w:rsidR="00D40BBF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zou </w:t>
      </w:r>
      <w:r w:rsidR="00A830B1">
        <w:rPr>
          <w:rFonts w:asciiTheme="majorHAnsi" w:eastAsia="Times New Roman" w:hAnsiTheme="majorHAnsi" w:cs="Times New Roman"/>
          <w:sz w:val="23"/>
          <w:szCs w:val="23"/>
          <w:lang w:eastAsia="nl-NL"/>
        </w:rPr>
        <w:t>een</w:t>
      </w:r>
      <w:r w:rsidR="004D3DF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minister</w:t>
      </w:r>
      <w:r w:rsidR="00A830B1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zich</w:t>
      </w:r>
      <w:r w:rsidR="004D3DF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maximaal </w:t>
      </w:r>
      <w:r w:rsidR="00A830B1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kunnen </w:t>
      </w:r>
      <w:r w:rsidR="004D3DF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inspannen </w:t>
      </w:r>
      <w:r w:rsidR="006D431E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voor een </w:t>
      </w: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betere positie van boeren en tuinders</w:t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</w:t>
      </w:r>
      <w:r w:rsidR="00EC4128">
        <w:rPr>
          <w:rFonts w:asciiTheme="majorHAnsi" w:eastAsia="Times New Roman" w:hAnsiTheme="majorHAnsi" w:cs="Times New Roman"/>
          <w:sz w:val="23"/>
          <w:szCs w:val="23"/>
          <w:lang w:eastAsia="nl-NL"/>
        </w:rPr>
        <w:t>tegenover de</w:t>
      </w:r>
      <w:r w:rsidR="009B60D2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grote inkooporganisaties</w:t>
      </w:r>
      <w:r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. </w:t>
      </w:r>
      <w:r w:rsidR="00C90529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Betrokkenheid tonen </w:t>
      </w:r>
      <w:r w:rsidR="00EC4128">
        <w:rPr>
          <w:rFonts w:asciiTheme="majorHAnsi" w:eastAsia="Times New Roman" w:hAnsiTheme="majorHAnsi" w:cs="Times New Roman"/>
          <w:sz w:val="23"/>
          <w:szCs w:val="23"/>
          <w:lang w:eastAsia="nl-NL"/>
        </w:rPr>
        <w:t>bij</w:t>
      </w:r>
      <w:r w:rsidR="00C90529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de sector spreekt voor zich.</w:t>
      </w:r>
    </w:p>
    <w:p w14:paraId="288FB327" w14:textId="0CC619D1" w:rsidR="00773F1A" w:rsidRDefault="004E6078" w:rsidP="00C60ED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Ik hoop dat ik u </w:t>
      </w: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>met</w:t>
      </w: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deze aanbevelingsbrief heb kunnen overtuigen van het belang van een minister voor Voedsel en </w:t>
      </w: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>Landschap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. </w:t>
      </w:r>
      <w:bookmarkStart w:id="0" w:name="_GoBack"/>
      <w:bookmarkEnd w:id="0"/>
      <w:r w:rsidR="00773F1A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In mijn beleving kan 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t>deze</w:t>
      </w:r>
      <w:r w:rsidR="00773F1A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minister al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leen succesvol zijn als </w:t>
      </w:r>
      <w:r w:rsidR="00773F1A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>h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t>ij of zij</w:t>
      </w:r>
      <w:r w:rsidR="00773F1A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kan 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t>leunen</w:t>
      </w:r>
      <w:r w:rsidR="00773F1A" w:rsidRPr="00C60ED6">
        <w:rPr>
          <w:rFonts w:asciiTheme="majorHAnsi" w:eastAsia="Times New Roman" w:hAnsiTheme="majorHAnsi" w:cs="Times New Roman"/>
          <w:sz w:val="23"/>
          <w:szCs w:val="23"/>
          <w:lang w:eastAsia="nl-NL"/>
        </w:rPr>
        <w:t xml:space="preserve"> op agrarische ervaring en boerenverstand</w:t>
      </w:r>
      <w:r w:rsidR="00773F1A">
        <w:rPr>
          <w:rFonts w:asciiTheme="majorHAnsi" w:eastAsia="Times New Roman" w:hAnsiTheme="majorHAnsi" w:cs="Times New Roman"/>
          <w:sz w:val="23"/>
          <w:szCs w:val="23"/>
          <w:lang w:eastAsia="nl-NL"/>
        </w:rPr>
        <w:t>.</w:t>
      </w:r>
    </w:p>
    <w:p w14:paraId="48D21CC2" w14:textId="4F2A65C9" w:rsidR="007210FF" w:rsidRDefault="007210FF" w:rsidP="00C60ED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>Ik kom graag mijn wens voor een minister van Voedsel en Landschap toelichten in Den Haag.</w:t>
      </w:r>
    </w:p>
    <w:p w14:paraId="48BBBBDB" w14:textId="29DF5CEA" w:rsidR="00B81F1E" w:rsidRPr="00B81F1E" w:rsidRDefault="00C60ED6" w:rsidP="00B37F7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3"/>
          <w:szCs w:val="23"/>
          <w:lang w:eastAsia="nl-NL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nl-NL"/>
        </w:rPr>
        <w:t>Met vriendelijke groet</w:t>
      </w:r>
      <w:r w:rsidR="00715439">
        <w:rPr>
          <w:rFonts w:asciiTheme="majorHAnsi" w:eastAsia="Times New Roman" w:hAnsiTheme="majorHAnsi" w:cs="Times New Roman"/>
          <w:sz w:val="23"/>
          <w:szCs w:val="23"/>
          <w:lang w:eastAsia="nl-NL"/>
        </w:rPr>
        <w:t>,</w:t>
      </w:r>
      <w:r w:rsidR="00223D45"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</w:r>
      <w:r w:rsidR="00B81F1E">
        <w:rPr>
          <w:rFonts w:asciiTheme="majorHAnsi" w:eastAsia="Times New Roman" w:hAnsiTheme="majorHAnsi" w:cs="Times New Roman"/>
          <w:sz w:val="23"/>
          <w:szCs w:val="23"/>
          <w:lang w:eastAsia="nl-NL"/>
        </w:rPr>
        <w:br/>
      </w:r>
      <w:r w:rsidR="007210FF" w:rsidRPr="007210FF">
        <w:rPr>
          <w:rFonts w:asciiTheme="majorHAnsi" w:eastAsia="Times New Roman" w:hAnsiTheme="majorHAnsi" w:cs="Times New Roman"/>
          <w:i/>
          <w:sz w:val="23"/>
          <w:szCs w:val="23"/>
          <w:lang w:eastAsia="nl-NL"/>
        </w:rPr>
        <w:t>[vul hier naam</w:t>
      </w:r>
      <w:r w:rsidR="00B81F1E" w:rsidRPr="007210FF">
        <w:rPr>
          <w:rFonts w:asciiTheme="majorHAnsi" w:eastAsia="Times New Roman" w:hAnsiTheme="majorHAnsi" w:cs="Times New Roman"/>
          <w:i/>
          <w:sz w:val="23"/>
          <w:szCs w:val="23"/>
          <w:lang w:eastAsia="nl-NL"/>
        </w:rPr>
        <w:t>,</w:t>
      </w:r>
      <w:r w:rsidR="007210FF" w:rsidRPr="007210FF">
        <w:rPr>
          <w:rFonts w:asciiTheme="majorHAnsi" w:eastAsia="Times New Roman" w:hAnsiTheme="majorHAnsi" w:cs="Times New Roman"/>
          <w:i/>
          <w:sz w:val="23"/>
          <w:szCs w:val="23"/>
          <w:lang w:eastAsia="nl-NL"/>
        </w:rPr>
        <w:t xml:space="preserve"> sector en woonplaats in]</w:t>
      </w:r>
    </w:p>
    <w:sectPr w:rsidR="00B81F1E" w:rsidRPr="00B8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195"/>
    <w:multiLevelType w:val="multilevel"/>
    <w:tmpl w:val="7F40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AD247B"/>
    <w:multiLevelType w:val="multilevel"/>
    <w:tmpl w:val="7A66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1"/>
    <w:rsid w:val="000029C9"/>
    <w:rsid w:val="00071D82"/>
    <w:rsid w:val="0007367B"/>
    <w:rsid w:val="000A4CCD"/>
    <w:rsid w:val="000C72A4"/>
    <w:rsid w:val="00150C19"/>
    <w:rsid w:val="00182EAB"/>
    <w:rsid w:val="00223D45"/>
    <w:rsid w:val="00261893"/>
    <w:rsid w:val="002E6BD3"/>
    <w:rsid w:val="00325D87"/>
    <w:rsid w:val="00355455"/>
    <w:rsid w:val="003E747E"/>
    <w:rsid w:val="004068F1"/>
    <w:rsid w:val="00423E7A"/>
    <w:rsid w:val="004D0CC6"/>
    <w:rsid w:val="004D3DF2"/>
    <w:rsid w:val="004E6078"/>
    <w:rsid w:val="004F6CC4"/>
    <w:rsid w:val="00504576"/>
    <w:rsid w:val="005063AC"/>
    <w:rsid w:val="005E5CD1"/>
    <w:rsid w:val="005F35C3"/>
    <w:rsid w:val="005F4A81"/>
    <w:rsid w:val="006D431E"/>
    <w:rsid w:val="00714CB2"/>
    <w:rsid w:val="00715439"/>
    <w:rsid w:val="007210FF"/>
    <w:rsid w:val="0074653D"/>
    <w:rsid w:val="00756B05"/>
    <w:rsid w:val="00773F1A"/>
    <w:rsid w:val="00781B6B"/>
    <w:rsid w:val="0079254C"/>
    <w:rsid w:val="007C402E"/>
    <w:rsid w:val="007C7258"/>
    <w:rsid w:val="007D6BCB"/>
    <w:rsid w:val="00842CC6"/>
    <w:rsid w:val="0085139B"/>
    <w:rsid w:val="008570BB"/>
    <w:rsid w:val="00887292"/>
    <w:rsid w:val="008953BF"/>
    <w:rsid w:val="00906192"/>
    <w:rsid w:val="009A0C34"/>
    <w:rsid w:val="009B60D2"/>
    <w:rsid w:val="009F129B"/>
    <w:rsid w:val="00A24909"/>
    <w:rsid w:val="00A552B8"/>
    <w:rsid w:val="00A63BA4"/>
    <w:rsid w:val="00A830B1"/>
    <w:rsid w:val="00AA36C2"/>
    <w:rsid w:val="00AB5F3F"/>
    <w:rsid w:val="00AB78EA"/>
    <w:rsid w:val="00B337EF"/>
    <w:rsid w:val="00B344BD"/>
    <w:rsid w:val="00B37F71"/>
    <w:rsid w:val="00B67B3D"/>
    <w:rsid w:val="00B81058"/>
    <w:rsid w:val="00B81F1E"/>
    <w:rsid w:val="00BF4286"/>
    <w:rsid w:val="00C21A0F"/>
    <w:rsid w:val="00C333EC"/>
    <w:rsid w:val="00C60ED6"/>
    <w:rsid w:val="00C90529"/>
    <w:rsid w:val="00CA7286"/>
    <w:rsid w:val="00CB085F"/>
    <w:rsid w:val="00CF2D1C"/>
    <w:rsid w:val="00D323A1"/>
    <w:rsid w:val="00D40BBF"/>
    <w:rsid w:val="00D43633"/>
    <w:rsid w:val="00E42537"/>
    <w:rsid w:val="00EC4128"/>
    <w:rsid w:val="00ED6DA4"/>
    <w:rsid w:val="00F503B4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A1ED"/>
  <w15:chartTrackingRefBased/>
  <w15:docId w15:val="{D5C7E2A8-E3A5-4500-9659-8D08258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B3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63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63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63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63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63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332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9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7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6504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34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25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21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92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919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958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501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23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307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332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Landwinkel de Woerdt</dc:creator>
  <cp:keywords/>
  <dc:description/>
  <cp:lastModifiedBy>Henriet Dijk</cp:lastModifiedBy>
  <cp:revision>10</cp:revision>
  <cp:lastPrinted>2017-03-22T08:03:00Z</cp:lastPrinted>
  <dcterms:created xsi:type="dcterms:W3CDTF">2017-03-22T08:27:00Z</dcterms:created>
  <dcterms:modified xsi:type="dcterms:W3CDTF">2017-03-22T08:36:00Z</dcterms:modified>
</cp:coreProperties>
</file>